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F4F" w:rsidRDefault="00F37F4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F37F4F" w:rsidRDefault="00F37F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F37F4F" w:rsidRDefault="00F37F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37F4F" w:rsidRDefault="00F37F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F37F4F" w:rsidRDefault="00F37F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19 сентября 1995 г. N 942</w:t>
      </w:r>
    </w:p>
    <w:p w:rsidR="00F37F4F" w:rsidRDefault="00F37F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37F4F" w:rsidRDefault="00F37F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ЦЕЛЕВОЙ КОНТРАКТНОЙ ПОДГОТОВКЕ СПЕЦИАЛИСТОВ</w:t>
      </w:r>
    </w:p>
    <w:p w:rsidR="00F37F4F" w:rsidRDefault="00F37F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 ВЫСШИМ И СРЕДНИМ ПРОФЕССИОНАЛЬНЫМ ОБРАЗОВАНИЕМ</w:t>
      </w:r>
    </w:p>
    <w:p w:rsidR="00F37F4F" w:rsidRDefault="00F37F4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37F4F" w:rsidRDefault="00F37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Правительство Российской Федерации постановляет:</w:t>
      </w:r>
    </w:p>
    <w:p w:rsidR="00F37F4F" w:rsidRDefault="00F37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Ввести целевую контрактную подготовку специалистов с высшим и средним профессиональным образованием из числа лиц, обучающихся за счет средств федерального бюджета и бюджетов субъектов Российской Федерации.</w:t>
      </w:r>
    </w:p>
    <w:p w:rsidR="00F37F4F" w:rsidRDefault="00F37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Установить, что расходы на целевую контрактную подготовку специалистов с высшим и средним профессиональным образованием осуществляются в пределах ассигнований на высшее и среднее профессиональное образование, предусматриваемых в федеральном бюджете и бюджетах субъектов Российской Федерации на соответствующий год, а также за счет других источников.</w:t>
      </w:r>
    </w:p>
    <w:p w:rsidR="00F37F4F" w:rsidRDefault="00F37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Утвердить прилагаемое </w:t>
      </w:r>
      <w:hyperlink w:anchor="Par29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целевой контрактной подготовке специалистов с высшим и средним профессиональным образованием.</w:t>
      </w:r>
    </w:p>
    <w:p w:rsidR="00F37F4F" w:rsidRDefault="00F37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Министерству труда Российской Федерации и Государственному комитету Российской Федерации по высшему образованию в месячный срок разработать и утвердить </w:t>
      </w:r>
      <w:hyperlink r:id="rId4" w:history="1">
        <w:r>
          <w:rPr>
            <w:rFonts w:ascii="Calibri" w:hAnsi="Calibri" w:cs="Calibri"/>
            <w:color w:val="0000FF"/>
          </w:rPr>
          <w:t>формы</w:t>
        </w:r>
      </w:hyperlink>
      <w:r>
        <w:rPr>
          <w:rFonts w:ascii="Calibri" w:hAnsi="Calibri" w:cs="Calibri"/>
        </w:rPr>
        <w:t xml:space="preserve"> типовых контрактов между студентом и работодателем, между студентом и учебным заведением.</w:t>
      </w:r>
    </w:p>
    <w:p w:rsidR="00F37F4F" w:rsidRDefault="00F37F4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37F4F" w:rsidRDefault="00F37F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F37F4F" w:rsidRDefault="00F37F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37F4F" w:rsidRDefault="00F37F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В.ЧЕРНОМЫРДИН</w:t>
      </w:r>
    </w:p>
    <w:p w:rsidR="00F37F4F" w:rsidRDefault="00F37F4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37F4F" w:rsidRDefault="00F37F4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37F4F" w:rsidRDefault="00F37F4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37F4F" w:rsidRDefault="00F37F4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37F4F" w:rsidRDefault="00F37F4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37F4F" w:rsidRDefault="00F37F4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37F4F" w:rsidRDefault="00F37F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Утверждено</w:t>
      </w:r>
    </w:p>
    <w:p w:rsidR="00F37F4F" w:rsidRDefault="00F37F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F37F4F" w:rsidRDefault="00F37F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37F4F" w:rsidRDefault="00F37F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19 сентября 1995 г. N 942</w:t>
      </w:r>
    </w:p>
    <w:p w:rsidR="00F37F4F" w:rsidRDefault="00F37F4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37F4F" w:rsidRDefault="00F37F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9"/>
      <w:bookmarkEnd w:id="0"/>
      <w:r>
        <w:rPr>
          <w:rFonts w:ascii="Calibri" w:hAnsi="Calibri" w:cs="Calibri"/>
          <w:b/>
          <w:bCs/>
        </w:rPr>
        <w:t>ПОЛОЖЕНИЕ</w:t>
      </w:r>
    </w:p>
    <w:p w:rsidR="00F37F4F" w:rsidRDefault="00F37F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 ЦЕЛЕВОЙ КОНТРАКТНОЙ ПОДГОТОВКЕ СПЕЦИАЛИСТОВ С </w:t>
      </w:r>
      <w:proofErr w:type="gramStart"/>
      <w:r>
        <w:rPr>
          <w:rFonts w:ascii="Calibri" w:hAnsi="Calibri" w:cs="Calibri"/>
          <w:b/>
          <w:bCs/>
        </w:rPr>
        <w:t>ВЫСШИМ</w:t>
      </w:r>
      <w:proofErr w:type="gramEnd"/>
    </w:p>
    <w:p w:rsidR="00F37F4F" w:rsidRDefault="00F37F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СРЕДНИМ ПРОФЕССИОНАЛЬНЫМ ОБРАЗОВАНИЕМ</w:t>
      </w:r>
    </w:p>
    <w:p w:rsidR="00F37F4F" w:rsidRDefault="00F37F4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37F4F" w:rsidRDefault="00F37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Основной задачей целевой контрактной подготовки специалистов с высшим и средним профессиональным образованием из числа лиц, обучающихся за счет средств федерального бюджета и бюджетов субъектов Российской Федерации (далее именуется - целевая контрактная подготовка специалистов), является удовлетворение потребностей в высококвалифицированных кадрах предприятий, организаций и учреждений, в первую очередь тех, финансирование которых осуществляется за счет средств указанных бюджетов.</w:t>
      </w:r>
      <w:proofErr w:type="gramEnd"/>
    </w:p>
    <w:p w:rsidR="00F37F4F" w:rsidRDefault="00F37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Объемы целевой контрактной подготовки специалистов устанавливаются федеральными органами исполнительной власти, имеющими в своем ведении образовательные учреждения высшего и среднего профессионального образования, по согласованию с Государственным комитетом Российской Федерации по высшему образованию.</w:t>
      </w:r>
    </w:p>
    <w:p w:rsidR="00F37F4F" w:rsidRDefault="00F37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Задания на целевую контрактную подготовку специалистов в образовательных учреждениях высшего и среднего профессионального образования устанавливаются в пределах </w:t>
      </w:r>
      <w:hyperlink r:id="rId5" w:history="1">
        <w:r>
          <w:rPr>
            <w:rFonts w:ascii="Calibri" w:hAnsi="Calibri" w:cs="Calibri"/>
            <w:color w:val="0000FF"/>
          </w:rPr>
          <w:t xml:space="preserve">контрольных </w:t>
        </w:r>
        <w:r>
          <w:rPr>
            <w:rFonts w:ascii="Calibri" w:hAnsi="Calibri" w:cs="Calibri"/>
            <w:color w:val="0000FF"/>
          </w:rPr>
          <w:lastRenderedPageBreak/>
          <w:t>цифр приема</w:t>
        </w:r>
      </w:hyperlink>
      <w:r>
        <w:rPr>
          <w:rFonts w:ascii="Calibri" w:hAnsi="Calibri" w:cs="Calibri"/>
        </w:rPr>
        <w:t xml:space="preserve"> студентов на обучение за счет средств федерального бюджета на основе предложений (заявок) федеральных органов исполнительной власти, органов исполнительной власти субъектов Российской Федерации и образовательных учреждений.</w:t>
      </w:r>
    </w:p>
    <w:p w:rsidR="00F37F4F" w:rsidRDefault="00F37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Контингент обучающихся в рамках целевой контрактной подготовки специалистов формируется на добровольной основе из числа лиц, обучающихся за счет средств федерального бюджета, путем заключения </w:t>
      </w:r>
      <w:hyperlink r:id="rId6" w:history="1">
        <w:r>
          <w:rPr>
            <w:rFonts w:ascii="Calibri" w:hAnsi="Calibri" w:cs="Calibri"/>
            <w:color w:val="0000FF"/>
          </w:rPr>
          <w:t>контрактов</w:t>
        </w:r>
      </w:hyperlink>
      <w:r>
        <w:rPr>
          <w:rFonts w:ascii="Calibri" w:hAnsi="Calibri" w:cs="Calibri"/>
        </w:rPr>
        <w:t xml:space="preserve"> между студентом и учебным заведением.</w:t>
      </w:r>
    </w:p>
    <w:p w:rsidR="00F37F4F" w:rsidRDefault="00F37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Целевая контрактная подготовка специалистов реализуется на основе заключения студентом контракта на срок до 3 лет с конкретным работодателем по предложению, которое делается руководителем учебного заведения не </w:t>
      </w:r>
      <w:proofErr w:type="gramStart"/>
      <w:r>
        <w:rPr>
          <w:rFonts w:ascii="Calibri" w:hAnsi="Calibri" w:cs="Calibri"/>
        </w:rPr>
        <w:t>позднее</w:t>
      </w:r>
      <w:proofErr w:type="gramEnd"/>
      <w:r>
        <w:rPr>
          <w:rFonts w:ascii="Calibri" w:hAnsi="Calibri" w:cs="Calibri"/>
        </w:rPr>
        <w:t xml:space="preserve"> чем за 3 месяца до окончания студентом учебного заведения.</w:t>
      </w:r>
    </w:p>
    <w:p w:rsidR="00F37F4F" w:rsidRDefault="00F37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Обязательства сторон, в том числе формы взаимной ответственности, определяются </w:t>
      </w:r>
      <w:hyperlink r:id="rId7" w:history="1">
        <w:r>
          <w:rPr>
            <w:rFonts w:ascii="Calibri" w:hAnsi="Calibri" w:cs="Calibri"/>
            <w:color w:val="0000FF"/>
          </w:rPr>
          <w:t>контрактом</w:t>
        </w:r>
      </w:hyperlink>
      <w:r>
        <w:rPr>
          <w:rFonts w:ascii="Calibri" w:hAnsi="Calibri" w:cs="Calibri"/>
        </w:rPr>
        <w:t>.</w:t>
      </w:r>
    </w:p>
    <w:p w:rsidR="00F37F4F" w:rsidRDefault="00F37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Работа (должность), предлагаемая студенту в соответствии с контрактом, должна соответствовать уровню и профилю его профессионального образования.</w:t>
      </w:r>
    </w:p>
    <w:p w:rsidR="00F37F4F" w:rsidRDefault="00F37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Выпускники, выезжающие на работу в соответствии с заключенным контрактом за пределы места постоянного жительства, а также члены их семей, имеют право на получение компенсаций в соответствии с </w:t>
      </w:r>
      <w:hyperlink r:id="rId8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и обеспечиваются работодателем, включая органы местного самоуправления, жилой площадью по установленным </w:t>
      </w:r>
      <w:hyperlink r:id="rId9" w:history="1">
        <w:r>
          <w:rPr>
            <w:rFonts w:ascii="Calibri" w:hAnsi="Calibri" w:cs="Calibri"/>
            <w:color w:val="0000FF"/>
          </w:rPr>
          <w:t>нормам</w:t>
        </w:r>
      </w:hyperlink>
      <w:r>
        <w:rPr>
          <w:rFonts w:ascii="Calibri" w:hAnsi="Calibri" w:cs="Calibri"/>
        </w:rPr>
        <w:t>. Проживание в общежитии, аренда жилья являются временной мерой обеспечения выпускника и членов его семьи жилой площадью.</w:t>
      </w:r>
      <w:proofErr w:type="gramEnd"/>
    </w:p>
    <w:p w:rsidR="00F37F4F" w:rsidRDefault="00F37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Успевающим студентам, обучающимся в рамках целевой контрактной подготовки специалистов, устанавливается государственная стипендия, которая выплачивается за счет средств федерального бюджета и бюджетов субъектов Российской Федерации в размерах, установленных законодательством Российской Федерации.</w:t>
      </w:r>
    </w:p>
    <w:p w:rsidR="00F37F4F" w:rsidRDefault="00F37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Указанным студентам могут также устанавливаться доплаты, пособия, предоставляться льготы по оплате проживания в общежитиях, коммунальных и бытовых услуг, условиям материального обеспечения за счет средств учебного заведения и работодателя. Порядок их установления определяется </w:t>
      </w:r>
      <w:hyperlink r:id="rId10" w:history="1">
        <w:r>
          <w:rPr>
            <w:rFonts w:ascii="Calibri" w:hAnsi="Calibri" w:cs="Calibri"/>
            <w:color w:val="0000FF"/>
          </w:rPr>
          <w:t>контрактом</w:t>
        </w:r>
      </w:hyperlink>
      <w:r>
        <w:rPr>
          <w:rFonts w:ascii="Calibri" w:hAnsi="Calibri" w:cs="Calibri"/>
        </w:rPr>
        <w:t>.</w:t>
      </w:r>
    </w:p>
    <w:p w:rsidR="00F37F4F" w:rsidRDefault="00F37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43"/>
      <w:bookmarkEnd w:id="1"/>
      <w:r>
        <w:rPr>
          <w:rFonts w:ascii="Calibri" w:hAnsi="Calibri" w:cs="Calibri"/>
        </w:rPr>
        <w:t>6. Студенты, заключившие контракт с учебным заведением, по их просьбе освобождаются от заключения и исполнения контрактов с работодателем в следующих случаях, возникающих после заключения контракта с учебным заведением:</w:t>
      </w:r>
    </w:p>
    <w:p w:rsidR="00F37F4F" w:rsidRDefault="00F37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медицинских противопоказаний к работе на конкретных предприятиях (должностях) или территориях;</w:t>
      </w:r>
    </w:p>
    <w:p w:rsidR="00F37F4F" w:rsidRDefault="00F37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одного из родителей или супруга (супруги) инвалида первой или второй группы, если работа предоставляется не по месту постоянного жительства родителей или супруга (супруги);</w:t>
      </w:r>
    </w:p>
    <w:p w:rsidR="00F37F4F" w:rsidRDefault="00F37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жены (мужья) военнослужащих офицерского и начальствующего состава, прапорщиков, мичманов и других военнослужащих, работающих по контракту в Вооруженных Силах Российской Федерации, органах Министерства внутренних дел Российской Федерации и других федеральных служб, если работа предоставляется не по месту службы их мужей (жен);</w:t>
      </w:r>
    </w:p>
    <w:p w:rsidR="00F37F4F" w:rsidRDefault="00F37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беременные или имеющие ребенка в возрасте до 1,5 лет на момент окончания учебного заведения, если работа предоставляется вне места постоянного жительства семьи мужа (жены) или родителей.</w:t>
      </w:r>
    </w:p>
    <w:p w:rsidR="00F37F4F" w:rsidRDefault="00F37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 заключения и исполнения контрактов с работодателем освобождаются также студенты - выпускники в случае, если предлагаемая работа (должность) не соответствует уровню и профилю профессионального образования или нарушены условия жилищного либо материального обеспечения, предусмотренные настоящим Положением.</w:t>
      </w:r>
    </w:p>
    <w:p w:rsidR="00F37F4F" w:rsidRDefault="00F37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один из супругов оканчивает учебное заведение раньше, ему предлагается работа на общих основаниях с учетом возможного места работы другого супруга, если позже - по месту работы супруга.</w:t>
      </w:r>
    </w:p>
    <w:p w:rsidR="00F37F4F" w:rsidRDefault="00F37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перечисленных случаях студентам устанавливаются стипендия и льготы на общих условиях.</w:t>
      </w:r>
    </w:p>
    <w:p w:rsidR="00F37F4F" w:rsidRDefault="00F37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 xml:space="preserve">Студенты, заключившие контракт с образовательным учреждением и отказавшиеся от заключения контракта с работодателем либо расторгнувшие заключенный контракт (не </w:t>
      </w:r>
      <w:r>
        <w:rPr>
          <w:rFonts w:ascii="Calibri" w:hAnsi="Calibri" w:cs="Calibri"/>
        </w:rPr>
        <w:lastRenderedPageBreak/>
        <w:t xml:space="preserve">выполняющие его условий), возмещают учебному заведению и работодателю до получения диплома затраты, связанные с установлением им государственной стипендии, других социальных пособий (доплат) и льгот на условиях и в порядке, определенных </w:t>
      </w:r>
      <w:hyperlink r:id="rId11" w:history="1">
        <w:r>
          <w:rPr>
            <w:rFonts w:ascii="Calibri" w:hAnsi="Calibri" w:cs="Calibri"/>
            <w:color w:val="0000FF"/>
          </w:rPr>
          <w:t>контрактом</w:t>
        </w:r>
      </w:hyperlink>
      <w:r>
        <w:rPr>
          <w:rFonts w:ascii="Calibri" w:hAnsi="Calibri" w:cs="Calibri"/>
        </w:rPr>
        <w:t>. От возмещения затрат освобождаются студенты:</w:t>
      </w:r>
      <w:proofErr w:type="gramEnd"/>
    </w:p>
    <w:p w:rsidR="00F37F4F" w:rsidRDefault="00F37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вошедшие в категорию лиц, указанных в </w:t>
      </w:r>
      <w:hyperlink w:anchor="Par43" w:history="1">
        <w:r>
          <w:rPr>
            <w:rFonts w:ascii="Calibri" w:hAnsi="Calibri" w:cs="Calibri"/>
            <w:color w:val="0000FF"/>
          </w:rPr>
          <w:t>пункте 6</w:t>
        </w:r>
      </w:hyperlink>
      <w:r>
        <w:rPr>
          <w:rFonts w:ascii="Calibri" w:hAnsi="Calibri" w:cs="Calibri"/>
        </w:rPr>
        <w:t xml:space="preserve"> настоящего Положения;</w:t>
      </w:r>
    </w:p>
    <w:p w:rsidR="00F37F4F" w:rsidRDefault="00F37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получающие стипендию в обязательном </w:t>
      </w:r>
      <w:hyperlink r:id="rId12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согласно решениям Президента Российской Федерации и Правительства Российской Федерации;</w:t>
      </w:r>
    </w:p>
    <w:p w:rsidR="00F37F4F" w:rsidRDefault="00F37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обучающиеся только на "отлично" с момента подписания контракта;</w:t>
      </w:r>
    </w:p>
    <w:p w:rsidR="00F37F4F" w:rsidRDefault="00F37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дети - сироты, оставшиеся без попечения родителей;</w:t>
      </w:r>
    </w:p>
    <w:p w:rsidR="00F37F4F" w:rsidRDefault="00F37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инвалиды первой и второй групп;</w:t>
      </w:r>
    </w:p>
    <w:p w:rsidR="00F37F4F" w:rsidRDefault="00F37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пострадавшие от аварии на Чернобыльской АЭС и других радиационных катастроф;</w:t>
      </w:r>
    </w:p>
    <w:p w:rsidR="00F37F4F" w:rsidRDefault="00F37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ветераны боевых действий.</w:t>
      </w:r>
    </w:p>
    <w:p w:rsidR="00F37F4F" w:rsidRDefault="00F37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Объемы и порядок организации целевой контрактной подготовки специалистов из числа лиц, обучающихся за счет бюджетов субъектов Российской Федерации, устанавливаются соответствующими органами исполнительной власти по согласованию с учебными заведениями.</w:t>
      </w:r>
    </w:p>
    <w:p w:rsidR="00F37F4F" w:rsidRDefault="00F37F4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37F4F" w:rsidRDefault="00F37F4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37F4F" w:rsidRDefault="00F37F4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E7FFC" w:rsidRDefault="00CE7FFC"/>
    <w:sectPr w:rsidR="00CE7FFC" w:rsidSect="00421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37F4F"/>
    <w:rsid w:val="00064CBC"/>
    <w:rsid w:val="000B52AC"/>
    <w:rsid w:val="000D65CC"/>
    <w:rsid w:val="00155038"/>
    <w:rsid w:val="00206626"/>
    <w:rsid w:val="00257B5A"/>
    <w:rsid w:val="002D0992"/>
    <w:rsid w:val="00324230"/>
    <w:rsid w:val="00380F86"/>
    <w:rsid w:val="0045457E"/>
    <w:rsid w:val="00465F63"/>
    <w:rsid w:val="004719E7"/>
    <w:rsid w:val="004B1AAC"/>
    <w:rsid w:val="00591C59"/>
    <w:rsid w:val="006F66D1"/>
    <w:rsid w:val="00712CB4"/>
    <w:rsid w:val="007232DC"/>
    <w:rsid w:val="00725CD1"/>
    <w:rsid w:val="007A2AA8"/>
    <w:rsid w:val="008A7B02"/>
    <w:rsid w:val="00B602DE"/>
    <w:rsid w:val="00B83AD2"/>
    <w:rsid w:val="00C06D12"/>
    <w:rsid w:val="00C64D5B"/>
    <w:rsid w:val="00CE7FFC"/>
    <w:rsid w:val="00D82F87"/>
    <w:rsid w:val="00D93933"/>
    <w:rsid w:val="00DC53DC"/>
    <w:rsid w:val="00E818DE"/>
    <w:rsid w:val="00F350AD"/>
    <w:rsid w:val="00F37F4F"/>
    <w:rsid w:val="00F4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E83B88A9FF9226F728CB8C0DBEE8AE4DF171ED28896CD5AE87F38C59DE81A66B5ECF24CF3CA550k8B6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3E83B88A9FF9226F728CB8C0DBEE8AE45F471EA20DD3BD7FFD2FD89518EC9B6251BC225CE38kAB2O" TargetMode="External"/><Relationship Id="rId12" Type="http://schemas.openxmlformats.org/officeDocument/2006/relationships/hyperlink" Target="consultantplus://offline/ref=63E83B88A9FF9226F728CB8C0DBEE8AE4BF570E82E8031DFA6DEFF8E5ED1DEB16C17C0k2B1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E83B88A9FF9226F728CB8C0DBEE8AE45F471EA20DD3BD7FFD2FD89518EC9B6251BC225CF3CkAB7O" TargetMode="External"/><Relationship Id="rId11" Type="http://schemas.openxmlformats.org/officeDocument/2006/relationships/hyperlink" Target="consultantplus://offline/ref=63E83B88A9FF9226F728CB8C0DBEE8AE45F471EA20DD3BD7FFD2FD89518EC9B6251BC225CF34kAB6O" TargetMode="External"/><Relationship Id="rId5" Type="http://schemas.openxmlformats.org/officeDocument/2006/relationships/hyperlink" Target="consultantplus://offline/ref=63E83B88A9FF9226F728CB8C0DBEE8AE4DF673E82E8A6CD5AE87F38C59DE81A66B5ECF24CF3DA557k8BBO" TargetMode="External"/><Relationship Id="rId10" Type="http://schemas.openxmlformats.org/officeDocument/2006/relationships/hyperlink" Target="consultantplus://offline/ref=63E83B88A9FF9226F728CB8C0DBEE8AE45F471EA20DD3BD7FFD2FD89518EC9B6251BC225CF3BkAB6O" TargetMode="External"/><Relationship Id="rId4" Type="http://schemas.openxmlformats.org/officeDocument/2006/relationships/hyperlink" Target="consultantplus://offline/ref=63E83B88A9FF9226F728CB8C0DBEE8AE45F471EA20DD3BD7FFD2FD89518EC9B6251BC225CF3CkAB7O" TargetMode="External"/><Relationship Id="rId9" Type="http://schemas.openxmlformats.org/officeDocument/2006/relationships/hyperlink" Target="consultantplus://offline/ref=63E83B88A9FF9226F728CB8C0DBEE8AE4DF173EB2D826CD5AE87F38C59DE81A66B5ECF24CF3DA652k8B7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1254</Words>
  <Characters>7148</Characters>
  <Application>Microsoft Office Word</Application>
  <DocSecurity>0</DocSecurity>
  <Lines>59</Lines>
  <Paragraphs>16</Paragraphs>
  <ScaleCrop>false</ScaleCrop>
  <Company>Microsoft</Company>
  <LinksUpToDate>false</LinksUpToDate>
  <CharactersWithSpaces>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УЗАЛО</dc:creator>
  <cp:lastModifiedBy>УЗАЛО</cp:lastModifiedBy>
  <cp:revision>1</cp:revision>
  <dcterms:created xsi:type="dcterms:W3CDTF">2013-06-03T14:01:00Z</dcterms:created>
  <dcterms:modified xsi:type="dcterms:W3CDTF">2013-06-03T14:01:00Z</dcterms:modified>
</cp:coreProperties>
</file>