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CC" w:rsidRDefault="00725C62" w:rsidP="0072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</w:t>
      </w:r>
      <w:r w:rsidR="000D1B1B">
        <w:rPr>
          <w:rFonts w:ascii="Times New Roman" w:hAnsi="Times New Roman" w:cs="Times New Roman"/>
          <w:b/>
          <w:sz w:val="28"/>
          <w:szCs w:val="28"/>
        </w:rPr>
        <w:t>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 №1</w:t>
      </w:r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Совета общественных организаций по защите прав пациентов Липецкой области</w:t>
      </w:r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62" w:rsidRDefault="00725C62" w:rsidP="0072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C62">
        <w:rPr>
          <w:rFonts w:ascii="Times New Roman" w:hAnsi="Times New Roman" w:cs="Times New Roman"/>
          <w:sz w:val="28"/>
          <w:szCs w:val="28"/>
        </w:rPr>
        <w:t xml:space="preserve">04.03.2015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г. Липецк</w:t>
      </w:r>
    </w:p>
    <w:p w:rsidR="00725C62" w:rsidRDefault="00725C62" w:rsidP="0072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C62" w:rsidRP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25C62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Заместитель начальника управления </w:t>
      </w:r>
    </w:p>
    <w:p w:rsidR="00725C62" w:rsidRDefault="00725C62" w:rsidP="00725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Липецкой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725C62" w:rsidRDefault="00725C62" w:rsidP="00725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62" w:rsidRP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25C62">
        <w:rPr>
          <w:rFonts w:ascii="Times New Roman" w:hAnsi="Times New Roman" w:cs="Times New Roman"/>
          <w:b/>
          <w:sz w:val="28"/>
          <w:szCs w:val="28"/>
        </w:rPr>
        <w:t>Секретарь заседания:</w:t>
      </w:r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Секретарь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организаций по защите прав </w:t>
      </w:r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пациентов Липецкой области </w:t>
      </w:r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7A4261" w:rsidRDefault="007A4261" w:rsidP="007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261" w:rsidRDefault="007A4261" w:rsidP="007A4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25C62" w:rsidRPr="007A4261">
        <w:rPr>
          <w:rFonts w:ascii="Times New Roman" w:hAnsi="Times New Roman" w:cs="Times New Roman"/>
          <w:b/>
          <w:sz w:val="28"/>
          <w:szCs w:val="28"/>
        </w:rPr>
        <w:t>Присутствуют</w:t>
      </w:r>
      <w:r w:rsidR="00725C62">
        <w:rPr>
          <w:rFonts w:ascii="Times New Roman" w:hAnsi="Times New Roman" w:cs="Times New Roman"/>
          <w:sz w:val="28"/>
          <w:szCs w:val="28"/>
        </w:rPr>
        <w:t>:</w:t>
      </w:r>
    </w:p>
    <w:p w:rsidR="007A4261" w:rsidRDefault="007A4261" w:rsidP="007A4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903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</w:p>
    <w:p w:rsidR="007A4261" w:rsidRDefault="007A4261" w:rsidP="007A4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903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Попов А.П., </w:t>
      </w:r>
    </w:p>
    <w:p w:rsidR="009E521A" w:rsidRDefault="007A4261" w:rsidP="007A4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52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03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К.Ю.</w:t>
      </w:r>
      <w:r w:rsidR="009E52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521A"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 w:rsidR="009E521A">
        <w:rPr>
          <w:rFonts w:ascii="Times New Roman" w:hAnsi="Times New Roman" w:cs="Times New Roman"/>
          <w:sz w:val="28"/>
          <w:szCs w:val="28"/>
        </w:rPr>
        <w:t xml:space="preserve"> Л.Н.,</w:t>
      </w:r>
    </w:p>
    <w:p w:rsidR="00725C62" w:rsidRDefault="009E521A" w:rsidP="007A4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903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Шинкарев С.А.</w:t>
      </w:r>
    </w:p>
    <w:p w:rsidR="00725C62" w:rsidRDefault="00725C62" w:rsidP="007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261" w:rsidRDefault="007A4261" w:rsidP="007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261" w:rsidRDefault="007A4261" w:rsidP="0072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261" w:rsidRPr="000903B1" w:rsidRDefault="007A4261" w:rsidP="007A4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3B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A4261" w:rsidRDefault="007A4261" w:rsidP="007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нормативно-правовой базе</w:t>
      </w:r>
      <w:r w:rsidR="000903B1">
        <w:rPr>
          <w:rFonts w:ascii="Times New Roman" w:hAnsi="Times New Roman" w:cs="Times New Roman"/>
          <w:sz w:val="28"/>
          <w:szCs w:val="28"/>
        </w:rPr>
        <w:t>, регламентирующей деятельность Советов общественных организаций и проведение независимой экспертизы качества оказания медицинских услуг в РФ (информация для ознакомления).</w:t>
      </w:r>
    </w:p>
    <w:p w:rsidR="007A4261" w:rsidRDefault="007A4261" w:rsidP="007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плана работы Совета общественных организаций по защите прав пациентов на 2015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3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903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903B1">
        <w:rPr>
          <w:rFonts w:ascii="Times New Roman" w:hAnsi="Times New Roman" w:cs="Times New Roman"/>
          <w:sz w:val="28"/>
          <w:szCs w:val="28"/>
        </w:rPr>
        <w:t>бсуждение)</w:t>
      </w:r>
    </w:p>
    <w:p w:rsidR="007A4261" w:rsidRDefault="007A4261" w:rsidP="007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медицинских организаций Липецкой области, в которых будет проводит</w:t>
      </w:r>
      <w:r w:rsidR="000903B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независимая экспертиза качества медицинского обслуживания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3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903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903B1">
        <w:rPr>
          <w:rFonts w:ascii="Times New Roman" w:hAnsi="Times New Roman" w:cs="Times New Roman"/>
          <w:sz w:val="28"/>
          <w:szCs w:val="28"/>
        </w:rPr>
        <w:t>бсуждение)</w:t>
      </w:r>
    </w:p>
    <w:p w:rsidR="007A4261" w:rsidRDefault="000903B1" w:rsidP="007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 по  проведению независимой экспертизы деятельности учреждений здравоохранения на территории Липецкой области (информация для ознакомления)</w:t>
      </w:r>
      <w:r w:rsidR="007A4261">
        <w:rPr>
          <w:rFonts w:ascii="Times New Roman" w:hAnsi="Times New Roman" w:cs="Times New Roman"/>
          <w:sz w:val="28"/>
          <w:szCs w:val="28"/>
        </w:rPr>
        <w:t>.</w:t>
      </w:r>
    </w:p>
    <w:p w:rsidR="007A4261" w:rsidRDefault="000903B1" w:rsidP="007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A4261">
        <w:rPr>
          <w:rFonts w:ascii="Times New Roman" w:hAnsi="Times New Roman" w:cs="Times New Roman"/>
          <w:sz w:val="28"/>
          <w:szCs w:val="28"/>
        </w:rPr>
        <w:t>оздании</w:t>
      </w:r>
      <w:proofErr w:type="gramEnd"/>
      <w:r w:rsidR="007A4261">
        <w:rPr>
          <w:rFonts w:ascii="Times New Roman" w:hAnsi="Times New Roman" w:cs="Times New Roman"/>
          <w:sz w:val="28"/>
          <w:szCs w:val="28"/>
        </w:rPr>
        <w:t xml:space="preserve"> рабочей группы из числа членов Совета общественных организаций по защите прав пациентов Липецкой области для проведения независимой оценки качества медицинского обслуживания.</w:t>
      </w:r>
    </w:p>
    <w:p w:rsidR="007A4261" w:rsidRDefault="007A4261" w:rsidP="007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1A" w:rsidRDefault="009E521A" w:rsidP="007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1A" w:rsidRDefault="009E521A" w:rsidP="007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61" w:rsidRPr="000903B1" w:rsidRDefault="007A4261" w:rsidP="007A4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3B1">
        <w:rPr>
          <w:rFonts w:ascii="Times New Roman" w:hAnsi="Times New Roman" w:cs="Times New Roman"/>
          <w:b/>
          <w:sz w:val="28"/>
          <w:szCs w:val="28"/>
        </w:rPr>
        <w:t>По первому вопросу.</w:t>
      </w:r>
    </w:p>
    <w:p w:rsidR="007A4261" w:rsidRDefault="007A4261" w:rsidP="007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A4261" w:rsidRDefault="007A4261" w:rsidP="007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61" w:rsidRDefault="007A426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 заместителя начальника управления Липецкой области, о произошедших изменения</w:t>
      </w:r>
      <w:r w:rsidR="009E521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нормативно-правовой базе</w:t>
      </w:r>
      <w:r w:rsidR="000903B1">
        <w:rPr>
          <w:rFonts w:ascii="Times New Roman" w:hAnsi="Times New Roman" w:cs="Times New Roman"/>
          <w:sz w:val="28"/>
          <w:szCs w:val="28"/>
        </w:rPr>
        <w:t>,</w:t>
      </w:r>
      <w:r w:rsidR="000903B1" w:rsidRPr="000903B1">
        <w:rPr>
          <w:rFonts w:ascii="Times New Roman" w:hAnsi="Times New Roman" w:cs="Times New Roman"/>
          <w:sz w:val="28"/>
          <w:szCs w:val="28"/>
        </w:rPr>
        <w:t xml:space="preserve"> </w:t>
      </w:r>
      <w:r w:rsidR="000903B1">
        <w:rPr>
          <w:rFonts w:ascii="Times New Roman" w:hAnsi="Times New Roman" w:cs="Times New Roman"/>
          <w:sz w:val="28"/>
          <w:szCs w:val="28"/>
        </w:rPr>
        <w:t xml:space="preserve">регламентирующей деятельность Советов общественных организаций и проведение независимой экспертизы качества оказания медицинских услуг в Российской федерации и на территории Липецкой области. Ю.Ю. </w:t>
      </w:r>
      <w:proofErr w:type="spellStart"/>
      <w:r w:rsidR="000903B1"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  <w:r w:rsidR="000903B1">
        <w:rPr>
          <w:rFonts w:ascii="Times New Roman" w:hAnsi="Times New Roman" w:cs="Times New Roman"/>
          <w:sz w:val="28"/>
          <w:szCs w:val="28"/>
        </w:rPr>
        <w:t xml:space="preserve"> ознакомил, присутствующих на заседании, с законами, приказами, положениями и распоряжениями, изданными и принятыми на территории Российской Федерации и Липецкой области, которые являются  основополагающими для организации и деятельности Советов общественных организаций по защите прав пациентов. Так же он ознакомил присутствующих с изменениями в Федеральном законе от 21 ноября 2011 года № 323 «Об основах охраны здоровья граждан в Российской Федерации.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903B1" w:rsidRDefault="000903B1" w:rsidP="0009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Попов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0903B1" w:rsidRDefault="000903B1" w:rsidP="0009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всем членам Совета нормативно-правовую базу, регламентирующую деятельность Советов общественных организаций и проведение независимой экспертизы качества оказания медицинских услуг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атериалы прилагаются в пакете документов к заседанию).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P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3B1">
        <w:rPr>
          <w:rFonts w:ascii="Times New Roman" w:hAnsi="Times New Roman" w:cs="Times New Roman"/>
          <w:b/>
          <w:sz w:val="28"/>
          <w:szCs w:val="28"/>
        </w:rPr>
        <w:t>По второму вопросу.</w:t>
      </w:r>
    </w:p>
    <w:p w:rsidR="000903B1" w:rsidRP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0903B1" w:rsidRDefault="000903B1" w:rsidP="00090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секретаря Совета общественных организаций по защите прав пациентов Липецкой области. План работы сформирован на основе Распоряжения Администрации Липецкой области от 20 июня 2013 года №226-р «О Совете общественных организаций по защите прав пациентов Липецкой области» и Положения о Совете общественных организаций по защите прав пациентов Липецкой области. План состоит из 11 пунктов в котором основными мероприятиями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заседания Совета общественных организаций по защите прав пациентов Липецкой области, которые будут проведены 4 раза в год; проведение независимой оценки качества оказания медицинской помощи в Липецкой области; участие в конференциях, семинарах, видео-селекторных совещаниях ( с министерством здравоохранения РФ), пресс-конференциях, связанных с организацией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медицинского обслуживания в Липецкой области; участие в рассмотрении вопросов в сфере деятельности управления здравоохранения Липецкой области, вызвавших повышенный общественный резонанс, разработка предложений пол их урегулированию;</w:t>
      </w:r>
      <w:r w:rsidRPr="0009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 в проведении Дней открытых дверей в ЛПУ области.</w:t>
      </w:r>
    </w:p>
    <w:p w:rsidR="000903B1" w:rsidRDefault="000903B1" w:rsidP="00090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903B1" w:rsidRDefault="000903B1" w:rsidP="0009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Попов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903B1" w:rsidRDefault="000903B1" w:rsidP="0009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ПЛСТАНОВИЛИ: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Совета общественных организаций по защите прав пациентов Липецкой области на 2015 год.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P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3B1">
        <w:rPr>
          <w:rFonts w:ascii="Times New Roman" w:hAnsi="Times New Roman" w:cs="Times New Roman"/>
          <w:b/>
          <w:sz w:val="28"/>
          <w:szCs w:val="28"/>
        </w:rPr>
        <w:t>По третьему вопросу,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секретаря Совета общественных организаций по защите прав пациентов Липецкой области. Обсуждались вопросы выбора медицинских учреждений области для проведения независимой экспертизы качества медицинского обслуживания в области.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903B1" w:rsidRDefault="000903B1" w:rsidP="0009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Попов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Шинкарев  С.А.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следующие медицинские организации области для проведения в них независимой экспертизы качества  медицинского обслуживания:</w:t>
      </w:r>
    </w:p>
    <w:p w:rsidR="000903B1" w:rsidRDefault="000903B1" w:rsidP="000903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«Липецкая областная клиническая больница»</w:t>
      </w:r>
    </w:p>
    <w:p w:rsidR="000903B1" w:rsidRDefault="000903B1" w:rsidP="000903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«Областная детская больница»</w:t>
      </w:r>
    </w:p>
    <w:p w:rsidR="000903B1" w:rsidRDefault="000903B1" w:rsidP="000903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«Липецкая городская поликлиника №7»</w:t>
      </w:r>
    </w:p>
    <w:p w:rsidR="000903B1" w:rsidRDefault="000903B1" w:rsidP="000903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«Липецкая районная больница»</w:t>
      </w:r>
    </w:p>
    <w:p w:rsidR="000903B1" w:rsidRDefault="000903B1" w:rsidP="000903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больница»</w:t>
      </w:r>
    </w:p>
    <w:p w:rsidR="000903B1" w:rsidRDefault="000903B1" w:rsidP="000903B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P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3B1">
        <w:rPr>
          <w:rFonts w:ascii="Times New Roman" w:hAnsi="Times New Roman" w:cs="Times New Roman"/>
          <w:b/>
          <w:sz w:val="28"/>
          <w:szCs w:val="28"/>
        </w:rPr>
        <w:t>По четвертому вопросу,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СЛУШАЛИ: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секретаря Совета общественных организаций по защите прав пациентов Липецкой области. Был предложен полный спектр требований к организации - оператору по проведению независимой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экспертизы качества оказания медицинской помощи населению Липецкой области.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903B1" w:rsidRDefault="000903B1" w:rsidP="0009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Попов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Шинкарев  С.А.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требования, предъявленные в техническом задании, для организации-опе6ратора для проведения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качества медицинского обслуживания населения Липецкой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P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3B1">
        <w:rPr>
          <w:rFonts w:ascii="Times New Roman" w:hAnsi="Times New Roman" w:cs="Times New Roman"/>
          <w:b/>
          <w:sz w:val="28"/>
          <w:szCs w:val="28"/>
        </w:rPr>
        <w:t>По пятому вопросу,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СЛУШАЛИ: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 заместителя начальника управления Липецкой области, о предложении создания рабочей группы из числа членов Совета общественных организаций по защите прав пациентов Липецкой области для проведения независимой оценки качества медицинского обслуживания.</w:t>
      </w: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903B1" w:rsidRDefault="000903B1" w:rsidP="0009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0903B1" w:rsidRDefault="000903B1" w:rsidP="0009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создавать отдельную рабочую группу</w:t>
      </w:r>
      <w:r w:rsidRPr="0009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членов Совета общественных организаций по защите прав пациентов Липецкой области для проведения независимой оценки качества медицинского обслуживания.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1" w:rsidRP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3B1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</w:t>
      </w:r>
    </w:p>
    <w:p w:rsidR="000903B1" w:rsidRDefault="000903B1" w:rsidP="00090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здравоохранения Липецкой области                         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Шуршуков</w:t>
      </w:r>
      <w:proofErr w:type="spellEnd"/>
    </w:p>
    <w:sectPr w:rsidR="0009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08BD"/>
    <w:multiLevelType w:val="hybridMultilevel"/>
    <w:tmpl w:val="DB6A0F86"/>
    <w:lvl w:ilvl="0" w:tplc="E6F29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A732CB"/>
    <w:multiLevelType w:val="hybridMultilevel"/>
    <w:tmpl w:val="42E8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BD"/>
    <w:rsid w:val="000903B1"/>
    <w:rsid w:val="000D1B1B"/>
    <w:rsid w:val="002D1ACC"/>
    <w:rsid w:val="005E73BD"/>
    <w:rsid w:val="00643D27"/>
    <w:rsid w:val="00725C62"/>
    <w:rsid w:val="007A4261"/>
    <w:rsid w:val="009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61"/>
    <w:pPr>
      <w:ind w:left="720"/>
      <w:contextualSpacing/>
    </w:pPr>
  </w:style>
  <w:style w:type="table" w:styleId="a4">
    <w:name w:val="Table Grid"/>
    <w:basedOn w:val="a1"/>
    <w:uiPriority w:val="59"/>
    <w:rsid w:val="0009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61"/>
    <w:pPr>
      <w:ind w:left="720"/>
      <w:contextualSpacing/>
    </w:pPr>
  </w:style>
  <w:style w:type="table" w:styleId="a4">
    <w:name w:val="Table Grid"/>
    <w:basedOn w:val="a1"/>
    <w:uiPriority w:val="59"/>
    <w:rsid w:val="0009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scoric</cp:lastModifiedBy>
  <cp:revision>2</cp:revision>
  <dcterms:created xsi:type="dcterms:W3CDTF">2015-03-05T13:11:00Z</dcterms:created>
  <dcterms:modified xsi:type="dcterms:W3CDTF">2015-03-10T09:02:00Z</dcterms:modified>
</cp:coreProperties>
</file>